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47B5">
      <w:pPr>
        <w:spacing w:line="0" w:lineRule="atLeast"/>
        <w:ind w:left="3780"/>
        <w:rPr>
          <w:rFonts w:ascii="Cambria" w:eastAsia="Cambria" w:hAnsi="Cambria"/>
          <w:sz w:val="24"/>
        </w:rPr>
      </w:pPr>
      <w:bookmarkStart w:id="0" w:name="page1"/>
      <w:bookmarkEnd w:id="0"/>
      <w:r>
        <w:rPr>
          <w:rFonts w:ascii="Cambria" w:eastAsia="Cambria" w:hAnsi="Cambria"/>
          <w:sz w:val="24"/>
        </w:rPr>
        <w:t>Premier Neurology and Wellness Center</w:t>
      </w:r>
    </w:p>
    <w:p w:rsidR="00000000" w:rsidRDefault="007447B5">
      <w:pPr>
        <w:spacing w:line="23" w:lineRule="exact"/>
        <w:rPr>
          <w:rFonts w:ascii="Times New Roman" w:eastAsia="Times New Roman" w:hAnsi="Times New Roman"/>
          <w:sz w:val="24"/>
        </w:rPr>
      </w:pPr>
    </w:p>
    <w:p w:rsidR="00000000" w:rsidRDefault="007447B5">
      <w:pPr>
        <w:spacing w:line="0" w:lineRule="atLeast"/>
        <w:ind w:left="4240"/>
        <w:rPr>
          <w:rFonts w:ascii="Cambria" w:eastAsia="Cambria" w:hAnsi="Cambria"/>
          <w:sz w:val="24"/>
        </w:rPr>
      </w:pPr>
      <w:r>
        <w:rPr>
          <w:rFonts w:ascii="Cambria" w:eastAsia="Cambria" w:hAnsi="Cambria"/>
          <w:sz w:val="24"/>
        </w:rPr>
        <w:t>1050 SE Monterey Rd. STE. 302</w:t>
      </w:r>
    </w:p>
    <w:p w:rsidR="00000000" w:rsidRDefault="007447B5">
      <w:pPr>
        <w:spacing w:line="21" w:lineRule="exact"/>
        <w:rPr>
          <w:rFonts w:ascii="Times New Roman" w:eastAsia="Times New Roman" w:hAnsi="Times New Roman"/>
          <w:sz w:val="24"/>
        </w:rPr>
      </w:pPr>
    </w:p>
    <w:p w:rsidR="00000000" w:rsidRDefault="007447B5">
      <w:pPr>
        <w:spacing w:line="0" w:lineRule="atLeast"/>
        <w:ind w:left="5000"/>
        <w:rPr>
          <w:rFonts w:ascii="Cambria" w:eastAsia="Cambria" w:hAnsi="Cambria"/>
          <w:sz w:val="24"/>
        </w:rPr>
      </w:pPr>
      <w:r>
        <w:rPr>
          <w:rFonts w:ascii="Cambria" w:eastAsia="Cambria" w:hAnsi="Cambria"/>
          <w:sz w:val="24"/>
        </w:rPr>
        <w:t>Stuart, FL 34994</w:t>
      </w:r>
    </w:p>
    <w:p w:rsidR="00000000" w:rsidRDefault="007447B5">
      <w:pPr>
        <w:spacing w:line="271" w:lineRule="exact"/>
        <w:rPr>
          <w:rFonts w:ascii="Times New Roman" w:eastAsia="Times New Roman" w:hAnsi="Times New Roman"/>
          <w:sz w:val="24"/>
        </w:rPr>
      </w:pPr>
    </w:p>
    <w:p w:rsidR="00000000" w:rsidRDefault="007447B5">
      <w:pPr>
        <w:spacing w:line="239" w:lineRule="auto"/>
        <w:ind w:left="4560"/>
        <w:rPr>
          <w:rFonts w:ascii="Cambria" w:eastAsia="Cambria" w:hAnsi="Cambria"/>
          <w:b/>
          <w:sz w:val="22"/>
          <w:u w:val="single"/>
        </w:rPr>
      </w:pPr>
      <w:r>
        <w:rPr>
          <w:rFonts w:ascii="Cambria" w:eastAsia="Cambria" w:hAnsi="Cambria"/>
          <w:b/>
          <w:sz w:val="22"/>
          <w:u w:val="single"/>
        </w:rPr>
        <w:t>Financial &amp; Office Policies</w:t>
      </w:r>
    </w:p>
    <w:p w:rsidR="00000000" w:rsidRDefault="007447B5">
      <w:pPr>
        <w:spacing w:line="233" w:lineRule="exact"/>
        <w:rPr>
          <w:rFonts w:ascii="Times New Roman" w:eastAsia="Times New Roman" w:hAnsi="Times New Roman"/>
          <w:sz w:val="24"/>
        </w:rPr>
      </w:pPr>
    </w:p>
    <w:p w:rsidR="00000000" w:rsidRDefault="007447B5">
      <w:pPr>
        <w:spacing w:line="0" w:lineRule="atLeast"/>
        <w:rPr>
          <w:rFonts w:ascii="Cambria" w:eastAsia="Cambria" w:hAnsi="Cambria"/>
          <w:b/>
          <w:u w:val="single"/>
        </w:rPr>
      </w:pPr>
      <w:r>
        <w:rPr>
          <w:rFonts w:ascii="Cambria" w:eastAsia="Cambria" w:hAnsi="Cambria"/>
          <w:b/>
          <w:u w:val="single"/>
        </w:rPr>
        <w:t>Patient Financial &amp; Office Policies:</w:t>
      </w:r>
    </w:p>
    <w:p w:rsidR="00000000" w:rsidRDefault="007447B5">
      <w:pPr>
        <w:spacing w:line="19" w:lineRule="exact"/>
        <w:rPr>
          <w:rFonts w:ascii="Times New Roman" w:eastAsia="Times New Roman" w:hAnsi="Times New Roman"/>
          <w:sz w:val="24"/>
        </w:rPr>
      </w:pPr>
    </w:p>
    <w:p w:rsidR="00000000" w:rsidRDefault="007447B5">
      <w:pPr>
        <w:spacing w:line="248" w:lineRule="auto"/>
        <w:ind w:right="60" w:hanging="9"/>
        <w:rPr>
          <w:rFonts w:ascii="Cambria" w:eastAsia="Cambria" w:hAnsi="Cambria"/>
        </w:rPr>
      </w:pPr>
      <w:r>
        <w:rPr>
          <w:rFonts w:ascii="Cambria" w:eastAsia="Cambria" w:hAnsi="Cambria"/>
        </w:rPr>
        <w:t>We are dedicated to providing you with the best possible care and service. We regard your understandi</w:t>
      </w:r>
      <w:r>
        <w:rPr>
          <w:rFonts w:ascii="Cambria" w:eastAsia="Cambria" w:hAnsi="Cambria"/>
        </w:rPr>
        <w:t>ng of our financial policies as an essential element of your care and treatment. We are more than willing to provide care within the guidelines of your insurance plan. It is however, your responsibility to know and understand those guidelines.</w:t>
      </w:r>
    </w:p>
    <w:p w:rsidR="00000000" w:rsidRDefault="007447B5">
      <w:pPr>
        <w:spacing w:line="261" w:lineRule="exact"/>
        <w:rPr>
          <w:rFonts w:ascii="Times New Roman" w:eastAsia="Times New Roman" w:hAnsi="Times New Roman"/>
          <w:sz w:val="24"/>
        </w:rPr>
      </w:pPr>
    </w:p>
    <w:p w:rsidR="00000000" w:rsidRDefault="007447B5">
      <w:pPr>
        <w:spacing w:line="0" w:lineRule="atLeast"/>
        <w:rPr>
          <w:rFonts w:ascii="Cambria" w:eastAsia="Cambria" w:hAnsi="Cambria"/>
          <w:b/>
        </w:rPr>
      </w:pPr>
      <w:r>
        <w:rPr>
          <w:rFonts w:ascii="Cambria" w:eastAsia="Cambria" w:hAnsi="Cambria"/>
          <w:b/>
        </w:rPr>
        <w:t>Office Hour</w:t>
      </w:r>
      <w:r>
        <w:rPr>
          <w:rFonts w:ascii="Cambria" w:eastAsia="Cambria" w:hAnsi="Cambria"/>
          <w:b/>
        </w:rPr>
        <w:t>s:</w:t>
      </w:r>
    </w:p>
    <w:p w:rsidR="00000000" w:rsidRDefault="007447B5">
      <w:pPr>
        <w:spacing w:line="18" w:lineRule="exact"/>
        <w:rPr>
          <w:rFonts w:ascii="Times New Roman" w:eastAsia="Times New Roman" w:hAnsi="Times New Roman"/>
          <w:sz w:val="24"/>
        </w:rPr>
      </w:pPr>
    </w:p>
    <w:p w:rsidR="00000000" w:rsidRDefault="007447B5">
      <w:pPr>
        <w:spacing w:line="0" w:lineRule="atLeast"/>
        <w:rPr>
          <w:rFonts w:ascii="Cambria" w:eastAsia="Cambria" w:hAnsi="Cambria"/>
        </w:rPr>
      </w:pPr>
      <w:r>
        <w:rPr>
          <w:rFonts w:ascii="Cambria" w:eastAsia="Cambria" w:hAnsi="Cambria"/>
        </w:rPr>
        <w:t xml:space="preserve">Monday </w:t>
      </w:r>
      <w:r>
        <w:rPr>
          <w:rFonts w:ascii="Cambria" w:eastAsia="Cambria" w:hAnsi="Cambria"/>
        </w:rPr>
        <w:t>–</w:t>
      </w:r>
      <w:r>
        <w:rPr>
          <w:rFonts w:ascii="Cambria" w:eastAsia="Cambria" w:hAnsi="Cambria"/>
        </w:rPr>
        <w:t xml:space="preserve"> Thursday 8:30 am </w:t>
      </w:r>
      <w:r>
        <w:rPr>
          <w:rFonts w:ascii="Cambria" w:eastAsia="Cambria" w:hAnsi="Cambria"/>
        </w:rPr>
        <w:t>–</w:t>
      </w:r>
      <w:r>
        <w:rPr>
          <w:rFonts w:ascii="Cambria" w:eastAsia="Cambria" w:hAnsi="Cambria"/>
        </w:rPr>
        <w:t xml:space="preserve"> 4:30 pm.</w:t>
      </w:r>
    </w:p>
    <w:p w:rsidR="00000000" w:rsidRDefault="007447B5">
      <w:pPr>
        <w:spacing w:line="267" w:lineRule="exact"/>
        <w:rPr>
          <w:rFonts w:ascii="Times New Roman" w:eastAsia="Times New Roman" w:hAnsi="Times New Roman"/>
          <w:sz w:val="24"/>
        </w:rPr>
      </w:pPr>
    </w:p>
    <w:p w:rsidR="00000000" w:rsidRDefault="007447B5">
      <w:pPr>
        <w:spacing w:line="0" w:lineRule="atLeast"/>
        <w:rPr>
          <w:rFonts w:ascii="Cambria" w:eastAsia="Cambria" w:hAnsi="Cambria"/>
          <w:b/>
        </w:rPr>
      </w:pPr>
      <w:r>
        <w:rPr>
          <w:rFonts w:ascii="Cambria" w:eastAsia="Cambria" w:hAnsi="Cambria"/>
          <w:b/>
        </w:rPr>
        <w:t>Appointments:</w:t>
      </w:r>
    </w:p>
    <w:p w:rsidR="00000000" w:rsidRDefault="007447B5">
      <w:pPr>
        <w:spacing w:line="19" w:lineRule="exact"/>
        <w:rPr>
          <w:rFonts w:ascii="Times New Roman" w:eastAsia="Times New Roman" w:hAnsi="Times New Roman"/>
          <w:sz w:val="24"/>
        </w:rPr>
      </w:pPr>
    </w:p>
    <w:p w:rsidR="00000000" w:rsidRDefault="007447B5">
      <w:pPr>
        <w:spacing w:line="249" w:lineRule="auto"/>
        <w:rPr>
          <w:rFonts w:ascii="Cambria" w:eastAsia="Cambria" w:hAnsi="Cambria"/>
        </w:rPr>
      </w:pPr>
      <w:r>
        <w:rPr>
          <w:rFonts w:ascii="Cambria" w:eastAsia="Cambria" w:hAnsi="Cambria"/>
        </w:rPr>
        <w:t>We make every effort to see all patients at their appointed time and request that you extend the same courtesy to us. We request that you notify our office immediately if you will be late for your sc</w:t>
      </w:r>
      <w:r>
        <w:rPr>
          <w:rFonts w:ascii="Cambria" w:eastAsia="Cambria" w:hAnsi="Cambria"/>
        </w:rPr>
        <w:t>heduled appointment. This allows us to utilize the time to attend to other patients. We reserve the right to reschedule appointments to which the patient is more than 15 minutes late. The office tries to do everything possible to remind pati</w:t>
      </w:r>
      <w:r>
        <w:rPr>
          <w:rFonts w:ascii="Cambria" w:eastAsia="Cambria" w:hAnsi="Cambria"/>
        </w:rPr>
        <w:t>ents of their a</w:t>
      </w:r>
      <w:r>
        <w:rPr>
          <w:rFonts w:ascii="Cambria" w:eastAsia="Cambria" w:hAnsi="Cambria"/>
        </w:rPr>
        <w:t>ppointments, however, it is ultimately the patient</w:t>
      </w:r>
      <w:r>
        <w:rPr>
          <w:rFonts w:ascii="Cambria" w:eastAsia="Cambria" w:hAnsi="Cambria"/>
        </w:rPr>
        <w:t>’s responsibility to know their</w:t>
      </w:r>
      <w:r>
        <w:rPr>
          <w:rFonts w:ascii="Cambria" w:eastAsia="Cambria" w:hAnsi="Cambria"/>
        </w:rPr>
        <w:t xml:space="preserve"> scheduled appointment.</w:t>
      </w:r>
    </w:p>
    <w:p w:rsidR="00000000" w:rsidRDefault="007447B5">
      <w:pPr>
        <w:spacing w:line="261" w:lineRule="exact"/>
        <w:rPr>
          <w:rFonts w:ascii="Times New Roman" w:eastAsia="Times New Roman" w:hAnsi="Times New Roman"/>
          <w:sz w:val="24"/>
        </w:rPr>
      </w:pPr>
    </w:p>
    <w:p w:rsidR="00000000" w:rsidRDefault="007447B5">
      <w:pPr>
        <w:spacing w:line="0" w:lineRule="atLeast"/>
        <w:rPr>
          <w:rFonts w:ascii="Cambria" w:eastAsia="Cambria" w:hAnsi="Cambria"/>
          <w:b/>
        </w:rPr>
      </w:pPr>
      <w:r>
        <w:rPr>
          <w:rFonts w:ascii="Cambria" w:eastAsia="Cambria" w:hAnsi="Cambria"/>
          <w:b/>
        </w:rPr>
        <w:t xml:space="preserve">Canceling Appointments and </w:t>
      </w:r>
      <w:r>
        <w:rPr>
          <w:rFonts w:ascii="Cambria" w:eastAsia="Cambria" w:hAnsi="Cambria"/>
          <w:b/>
        </w:rPr>
        <w:t>“No</w:t>
      </w:r>
      <w:r>
        <w:rPr>
          <w:rFonts w:ascii="Cambria" w:eastAsia="Cambria" w:hAnsi="Cambria"/>
          <w:b/>
        </w:rPr>
        <w:t>-</w:t>
      </w:r>
      <w:r>
        <w:rPr>
          <w:rFonts w:ascii="Cambria" w:eastAsia="Cambria" w:hAnsi="Cambria"/>
          <w:b/>
        </w:rPr>
        <w:t>shows</w:t>
      </w:r>
      <w:r>
        <w:rPr>
          <w:rFonts w:ascii="Cambria" w:eastAsia="Cambria" w:hAnsi="Cambria"/>
          <w:b/>
        </w:rPr>
        <w:t>”:</w:t>
      </w:r>
    </w:p>
    <w:p w:rsidR="00000000" w:rsidRDefault="007447B5">
      <w:pPr>
        <w:spacing w:line="19" w:lineRule="exact"/>
        <w:rPr>
          <w:rFonts w:ascii="Times New Roman" w:eastAsia="Times New Roman" w:hAnsi="Times New Roman"/>
          <w:sz w:val="24"/>
        </w:rPr>
      </w:pPr>
    </w:p>
    <w:p w:rsidR="00000000" w:rsidRDefault="007447B5">
      <w:pPr>
        <w:spacing w:line="248" w:lineRule="auto"/>
        <w:ind w:right="140" w:hanging="9"/>
        <w:rPr>
          <w:rFonts w:ascii="Cambria" w:eastAsia="Cambria" w:hAnsi="Cambria"/>
        </w:rPr>
      </w:pPr>
      <w:r>
        <w:rPr>
          <w:rFonts w:ascii="Cambria" w:eastAsia="Cambria" w:hAnsi="Cambria"/>
        </w:rPr>
        <w:t>When a patient does not keep their scheduled appointment and does not call the office to cancel, we lose the o</w:t>
      </w:r>
      <w:r>
        <w:rPr>
          <w:rFonts w:ascii="Cambria" w:eastAsia="Cambria" w:hAnsi="Cambria"/>
        </w:rPr>
        <w:t>pportunity to help someone else in need. If a patient does not show up for two appointments in a 12 month period, the patient will be discharged from this practice. If you fail to show and do not call to cancel your first new patient/consultation appointme</w:t>
      </w:r>
      <w:r>
        <w:rPr>
          <w:rFonts w:ascii="Cambria" w:eastAsia="Cambria" w:hAnsi="Cambria"/>
        </w:rPr>
        <w:t>nt, we may not reschedule it. A notice of at least 24 hours is required should you be unable to keep your scheduled appointment. We reserve the right to charge a fee for missed appointments or appointments that are not cancelled 24 hours prior to appointme</w:t>
      </w:r>
      <w:r>
        <w:rPr>
          <w:rFonts w:ascii="Cambria" w:eastAsia="Cambria" w:hAnsi="Cambria"/>
        </w:rPr>
        <w:t>nt time. The current fee is $50. Should you incur this fee, it must be paid in full prior to your next appointment.</w:t>
      </w:r>
    </w:p>
    <w:p w:rsidR="00000000" w:rsidRDefault="007447B5">
      <w:pPr>
        <w:spacing w:line="261" w:lineRule="exact"/>
        <w:rPr>
          <w:rFonts w:ascii="Times New Roman" w:eastAsia="Times New Roman" w:hAnsi="Times New Roman"/>
          <w:sz w:val="24"/>
        </w:rPr>
      </w:pPr>
    </w:p>
    <w:p w:rsidR="00000000" w:rsidRDefault="007447B5">
      <w:pPr>
        <w:spacing w:line="0" w:lineRule="atLeast"/>
        <w:rPr>
          <w:rFonts w:ascii="Cambria" w:eastAsia="Cambria" w:hAnsi="Cambria"/>
          <w:b/>
        </w:rPr>
      </w:pPr>
      <w:r>
        <w:rPr>
          <w:rFonts w:ascii="Cambria" w:eastAsia="Cambria" w:hAnsi="Cambria"/>
          <w:b/>
        </w:rPr>
        <w:t>Doctor-Patient Relations:</w:t>
      </w:r>
    </w:p>
    <w:p w:rsidR="00000000" w:rsidRDefault="007447B5">
      <w:pPr>
        <w:spacing w:line="21" w:lineRule="exact"/>
        <w:rPr>
          <w:rFonts w:ascii="Times New Roman" w:eastAsia="Times New Roman" w:hAnsi="Times New Roman"/>
          <w:sz w:val="24"/>
        </w:rPr>
      </w:pPr>
    </w:p>
    <w:p w:rsidR="00000000" w:rsidRDefault="007447B5">
      <w:pPr>
        <w:spacing w:line="247" w:lineRule="auto"/>
        <w:ind w:right="140" w:hanging="9"/>
        <w:rPr>
          <w:rFonts w:ascii="Cambria" w:eastAsia="Cambria" w:hAnsi="Cambria"/>
        </w:rPr>
      </w:pPr>
      <w:r>
        <w:rPr>
          <w:rFonts w:ascii="Cambria" w:eastAsia="Cambria" w:hAnsi="Cambria"/>
        </w:rPr>
        <w:t xml:space="preserve">We will make a special effort to explain your condition, medication, treatment, etc. Should you have a question </w:t>
      </w:r>
      <w:r>
        <w:rPr>
          <w:rFonts w:ascii="Cambria" w:eastAsia="Cambria" w:hAnsi="Cambria"/>
        </w:rPr>
        <w:t>or if something is not clear, please do not hesitate to ask. Our personnel, office procedures and medical equipment were chosen with much thought and care to provide the best quality medical services in a pleasant, efficient and friendly atmosphere.</w:t>
      </w:r>
    </w:p>
    <w:p w:rsidR="00000000" w:rsidRDefault="007447B5">
      <w:pPr>
        <w:spacing w:line="262" w:lineRule="exact"/>
        <w:rPr>
          <w:rFonts w:ascii="Times New Roman" w:eastAsia="Times New Roman" w:hAnsi="Times New Roman"/>
          <w:sz w:val="24"/>
        </w:rPr>
      </w:pPr>
    </w:p>
    <w:p w:rsidR="00000000" w:rsidRDefault="007447B5">
      <w:pPr>
        <w:spacing w:line="0" w:lineRule="atLeast"/>
        <w:rPr>
          <w:rFonts w:ascii="Cambria" w:eastAsia="Cambria" w:hAnsi="Cambria"/>
          <w:b/>
        </w:rPr>
      </w:pPr>
      <w:r>
        <w:rPr>
          <w:rFonts w:ascii="Cambria" w:eastAsia="Cambria" w:hAnsi="Cambria"/>
          <w:b/>
        </w:rPr>
        <w:t>Presc</w:t>
      </w:r>
      <w:r>
        <w:rPr>
          <w:rFonts w:ascii="Cambria" w:eastAsia="Cambria" w:hAnsi="Cambria"/>
          <w:b/>
        </w:rPr>
        <w:t>riptions and Refills:</w:t>
      </w:r>
    </w:p>
    <w:p w:rsidR="00000000" w:rsidRDefault="007447B5">
      <w:pPr>
        <w:spacing w:line="19" w:lineRule="exact"/>
        <w:rPr>
          <w:rFonts w:ascii="Times New Roman" w:eastAsia="Times New Roman" w:hAnsi="Times New Roman"/>
          <w:sz w:val="24"/>
        </w:rPr>
      </w:pPr>
    </w:p>
    <w:p w:rsidR="00000000" w:rsidRDefault="007447B5">
      <w:pPr>
        <w:spacing w:line="248" w:lineRule="auto"/>
        <w:ind w:right="140" w:hanging="9"/>
        <w:rPr>
          <w:rFonts w:ascii="Cambria" w:eastAsia="Cambria" w:hAnsi="Cambria"/>
        </w:rPr>
      </w:pPr>
      <w:r>
        <w:rPr>
          <w:rFonts w:ascii="Cambria" w:eastAsia="Cambria" w:hAnsi="Cambria"/>
        </w:rPr>
        <w:t>Have your pharmacy fax our office with routine requests for prescription refills during regular office hours. Monday through Friday. Every effort will be made to attend to your refill request within 24 hours. We do, however, ask that</w:t>
      </w:r>
      <w:r>
        <w:rPr>
          <w:rFonts w:ascii="Cambria" w:eastAsia="Cambria" w:hAnsi="Cambria"/>
        </w:rPr>
        <w:t xml:space="preserve"> you please do not wait until you are out of medication to request a refill. Please be aware there will be times when your physician may wish to see you prior to authorizing a refill. It is our policy not to dispense or renew medications over the telephone</w:t>
      </w:r>
      <w:r>
        <w:rPr>
          <w:rFonts w:ascii="Cambria" w:eastAsia="Cambria" w:hAnsi="Cambria"/>
        </w:rPr>
        <w:t xml:space="preserve"> after office hours.</w:t>
      </w:r>
    </w:p>
    <w:p w:rsidR="00000000" w:rsidRDefault="007447B5">
      <w:pPr>
        <w:spacing w:line="261" w:lineRule="exact"/>
        <w:rPr>
          <w:rFonts w:ascii="Times New Roman" w:eastAsia="Times New Roman" w:hAnsi="Times New Roman"/>
          <w:sz w:val="24"/>
        </w:rPr>
      </w:pPr>
    </w:p>
    <w:p w:rsidR="00000000" w:rsidRDefault="007447B5">
      <w:pPr>
        <w:spacing w:line="0" w:lineRule="atLeast"/>
        <w:rPr>
          <w:rFonts w:ascii="Cambria" w:eastAsia="Cambria" w:hAnsi="Cambria"/>
          <w:b/>
        </w:rPr>
      </w:pPr>
      <w:r>
        <w:rPr>
          <w:rFonts w:ascii="Cambria" w:eastAsia="Cambria" w:hAnsi="Cambria"/>
          <w:b/>
        </w:rPr>
        <w:t>Returning Messages:</w:t>
      </w:r>
    </w:p>
    <w:p w:rsidR="00000000" w:rsidRDefault="007447B5">
      <w:pPr>
        <w:spacing w:line="19" w:lineRule="exact"/>
        <w:rPr>
          <w:rFonts w:ascii="Times New Roman" w:eastAsia="Times New Roman" w:hAnsi="Times New Roman"/>
          <w:sz w:val="24"/>
        </w:rPr>
      </w:pPr>
    </w:p>
    <w:p w:rsidR="00000000" w:rsidRDefault="007447B5">
      <w:pPr>
        <w:spacing w:line="248" w:lineRule="auto"/>
        <w:ind w:right="300" w:hanging="9"/>
        <w:rPr>
          <w:rFonts w:ascii="Cambria" w:eastAsia="Cambria" w:hAnsi="Cambria"/>
        </w:rPr>
      </w:pPr>
      <w:r>
        <w:rPr>
          <w:rFonts w:ascii="Cambria" w:eastAsia="Cambria" w:hAnsi="Cambria"/>
        </w:rPr>
        <w:t>Our staff has been trained to answer many of your questions. When your call requires a response from your physician every effort will be made to return your call promptly, usually within 48 hours. Non-emergency ph</w:t>
      </w:r>
      <w:r>
        <w:rPr>
          <w:rFonts w:ascii="Cambria" w:eastAsia="Cambria" w:hAnsi="Cambria"/>
        </w:rPr>
        <w:t>one calls should be limited to our regular business hours.</w:t>
      </w:r>
    </w:p>
    <w:p w:rsidR="00000000" w:rsidRDefault="007447B5">
      <w:pPr>
        <w:spacing w:line="258" w:lineRule="exact"/>
        <w:rPr>
          <w:rFonts w:ascii="Times New Roman" w:eastAsia="Times New Roman" w:hAnsi="Times New Roman"/>
          <w:sz w:val="24"/>
        </w:rPr>
      </w:pPr>
    </w:p>
    <w:p w:rsidR="00000000" w:rsidRDefault="007447B5">
      <w:pPr>
        <w:spacing w:line="239" w:lineRule="auto"/>
        <w:rPr>
          <w:rFonts w:ascii="Cambria" w:eastAsia="Cambria" w:hAnsi="Cambria"/>
          <w:b/>
        </w:rPr>
      </w:pPr>
      <w:r>
        <w:rPr>
          <w:rFonts w:ascii="Cambria" w:eastAsia="Cambria" w:hAnsi="Cambria"/>
          <w:b/>
        </w:rPr>
        <w:t>Evenings, Weekends &amp; Holiday Emergencies:</w:t>
      </w:r>
    </w:p>
    <w:p w:rsidR="00000000" w:rsidRDefault="007447B5">
      <w:pPr>
        <w:spacing w:line="22" w:lineRule="exact"/>
        <w:rPr>
          <w:rFonts w:ascii="Times New Roman" w:eastAsia="Times New Roman" w:hAnsi="Times New Roman"/>
          <w:sz w:val="24"/>
        </w:rPr>
      </w:pPr>
    </w:p>
    <w:p w:rsidR="00000000" w:rsidRDefault="007447B5">
      <w:pPr>
        <w:spacing w:line="248" w:lineRule="auto"/>
        <w:ind w:right="60" w:hanging="9"/>
        <w:rPr>
          <w:rFonts w:ascii="Cambria" w:eastAsia="Cambria" w:hAnsi="Cambria"/>
        </w:rPr>
      </w:pPr>
      <w:r>
        <w:rPr>
          <w:rFonts w:ascii="Cambria" w:eastAsia="Cambria" w:hAnsi="Cambria"/>
        </w:rPr>
        <w:t>Dr. Saadia provides clinical care in the office during regular office hours, but does not provide hospital care and is not available for emergency visits</w:t>
      </w:r>
      <w:r>
        <w:rPr>
          <w:rFonts w:ascii="Cambria" w:eastAsia="Cambria" w:hAnsi="Cambria"/>
        </w:rPr>
        <w:t xml:space="preserve"> on nights, weekends or holidays. We recognize that outside of office hours, medical emergencies do occur. If that happens to you, please do not delay in calling 911 for assistance or present yourself to a hospital emergency room for evaluation. We will gl</w:t>
      </w:r>
      <w:r>
        <w:rPr>
          <w:rFonts w:ascii="Cambria" w:eastAsia="Cambria" w:hAnsi="Cambria"/>
        </w:rPr>
        <w:t>adly speak to any treating physician during an emergency and forward any medical records to them if needed.</w:t>
      </w:r>
    </w:p>
    <w:p w:rsidR="00000000" w:rsidRDefault="007447B5">
      <w:pPr>
        <w:spacing w:line="259" w:lineRule="exact"/>
        <w:rPr>
          <w:rFonts w:ascii="Times New Roman" w:eastAsia="Times New Roman" w:hAnsi="Times New Roman"/>
          <w:sz w:val="24"/>
        </w:rPr>
      </w:pPr>
    </w:p>
    <w:p w:rsidR="00000000" w:rsidRDefault="007447B5">
      <w:pPr>
        <w:spacing w:line="0" w:lineRule="atLeast"/>
        <w:rPr>
          <w:rFonts w:ascii="Cambria" w:eastAsia="Cambria" w:hAnsi="Cambria"/>
          <w:b/>
        </w:rPr>
      </w:pPr>
      <w:r>
        <w:rPr>
          <w:rFonts w:ascii="Cambria" w:eastAsia="Cambria" w:hAnsi="Cambria"/>
          <w:b/>
        </w:rPr>
        <w:t>Health Insurance:</w:t>
      </w:r>
    </w:p>
    <w:p w:rsidR="00000000" w:rsidRDefault="007447B5">
      <w:pPr>
        <w:spacing w:line="21" w:lineRule="exact"/>
        <w:rPr>
          <w:rFonts w:ascii="Times New Roman" w:eastAsia="Times New Roman" w:hAnsi="Times New Roman"/>
          <w:sz w:val="24"/>
        </w:rPr>
      </w:pPr>
    </w:p>
    <w:p w:rsidR="00000000" w:rsidRDefault="007447B5">
      <w:pPr>
        <w:spacing w:line="248" w:lineRule="auto"/>
        <w:ind w:right="20" w:hanging="9"/>
        <w:rPr>
          <w:rFonts w:ascii="Cambria" w:eastAsia="Cambria" w:hAnsi="Cambria"/>
          <w:b/>
        </w:rPr>
      </w:pPr>
      <w:r>
        <w:rPr>
          <w:rFonts w:ascii="Cambria" w:eastAsia="Cambria" w:hAnsi="Cambria"/>
          <w:b/>
        </w:rPr>
        <w:t>All health insurance deductibles, co-pays and co-ins are due at the time services are rendered</w:t>
      </w:r>
      <w:r>
        <w:rPr>
          <w:rFonts w:ascii="Cambria" w:eastAsia="Cambria" w:hAnsi="Cambria"/>
        </w:rPr>
        <w:t>. You must be prepared to</w:t>
      </w:r>
      <w:r>
        <w:rPr>
          <w:rFonts w:ascii="Cambria" w:eastAsia="Cambria" w:hAnsi="Cambria"/>
          <w:b/>
        </w:rPr>
        <w:t xml:space="preserve"> </w:t>
      </w:r>
      <w:r>
        <w:rPr>
          <w:rFonts w:ascii="Cambria" w:eastAsia="Cambria" w:hAnsi="Cambria"/>
        </w:rPr>
        <w:t xml:space="preserve">provide </w:t>
      </w:r>
      <w:r>
        <w:rPr>
          <w:rFonts w:ascii="Cambria" w:eastAsia="Cambria" w:hAnsi="Cambria"/>
        </w:rPr>
        <w:t>your health insurance card at every visit. This office files primary health insurance for those which we participate. If you have a secondary health insurance payer, we will file a medical claim to them as well. It is your responsibility for knowing your p</w:t>
      </w:r>
      <w:r>
        <w:rPr>
          <w:rFonts w:ascii="Cambria" w:eastAsia="Cambria" w:hAnsi="Cambria"/>
        </w:rPr>
        <w:t xml:space="preserve">olicy information such as co-payments, co-insurances and deductibles. We will not become involved in disputes between you and your health insurance carrier. In the event your health plan determines a service to be </w:t>
      </w:r>
      <w:r>
        <w:rPr>
          <w:rFonts w:ascii="Cambria" w:eastAsia="Cambria" w:hAnsi="Cambria"/>
        </w:rPr>
        <w:t>‘not covered</w:t>
      </w:r>
      <w:r>
        <w:rPr>
          <w:rFonts w:ascii="Cambria" w:eastAsia="Cambria" w:hAnsi="Cambria"/>
        </w:rPr>
        <w:t>’, yo</w:t>
      </w:r>
      <w:r>
        <w:rPr>
          <w:rFonts w:ascii="Cambria" w:eastAsia="Cambria" w:hAnsi="Cambria"/>
        </w:rPr>
        <w:t>u will be responsible for</w:t>
      </w:r>
      <w:r>
        <w:rPr>
          <w:rFonts w:ascii="Cambria" w:eastAsia="Cambria" w:hAnsi="Cambria"/>
        </w:rPr>
        <w:t xml:space="preserve"> the</w:t>
      </w:r>
      <w:r>
        <w:rPr>
          <w:rFonts w:ascii="Cambria" w:eastAsia="Cambria" w:hAnsi="Cambria"/>
        </w:rPr>
        <w:t xml:space="preserve"> complete charge. Payment is due at the time of service. </w:t>
      </w:r>
      <w:r>
        <w:rPr>
          <w:rFonts w:ascii="Cambria" w:eastAsia="Cambria" w:hAnsi="Cambria"/>
          <w:b/>
        </w:rPr>
        <w:t>Auto Insurance</w:t>
      </w:r>
    </w:p>
    <w:p w:rsidR="00000000" w:rsidRDefault="007447B5">
      <w:pPr>
        <w:spacing w:line="248" w:lineRule="auto"/>
        <w:ind w:right="20" w:hanging="9"/>
        <w:rPr>
          <w:rFonts w:ascii="Cambria" w:eastAsia="Cambria" w:hAnsi="Cambria"/>
          <w:b/>
        </w:rPr>
        <w:sectPr w:rsidR="00000000">
          <w:pgSz w:w="12240" w:h="15840"/>
          <w:pgMar w:top="327" w:right="460" w:bottom="737" w:left="420" w:header="0" w:footer="0" w:gutter="0"/>
          <w:cols w:space="0" w:equalWidth="0">
            <w:col w:w="11360"/>
          </w:cols>
          <w:docGrid w:linePitch="360"/>
        </w:sectPr>
      </w:pPr>
    </w:p>
    <w:p w:rsidR="00000000" w:rsidRDefault="007447B5">
      <w:pPr>
        <w:spacing w:line="248" w:lineRule="auto"/>
        <w:ind w:right="120" w:hanging="9"/>
        <w:rPr>
          <w:rFonts w:ascii="Cambria" w:eastAsia="Cambria" w:hAnsi="Cambria"/>
        </w:rPr>
      </w:pPr>
      <w:bookmarkStart w:id="1" w:name="page2"/>
      <w:bookmarkEnd w:id="1"/>
      <w:r>
        <w:rPr>
          <w:rFonts w:ascii="Cambria" w:eastAsia="Cambria" w:hAnsi="Cambria"/>
        </w:rPr>
        <w:lastRenderedPageBreak/>
        <w:t xml:space="preserve">We will file a claim to your auto insurance carrier if Personal Injury Protection (PIP) Benefits are still available. </w:t>
      </w:r>
      <w:r>
        <w:rPr>
          <w:rFonts w:ascii="Cambria" w:eastAsia="Cambria" w:hAnsi="Cambria"/>
          <w:b/>
        </w:rPr>
        <w:t>We will not file PIP</w:t>
      </w:r>
      <w:r>
        <w:rPr>
          <w:rFonts w:ascii="Cambria" w:eastAsia="Cambria" w:hAnsi="Cambria"/>
        </w:rPr>
        <w:t xml:space="preserve"> </w:t>
      </w:r>
      <w:r>
        <w:rPr>
          <w:rFonts w:ascii="Cambria" w:eastAsia="Cambria" w:hAnsi="Cambria"/>
          <w:b/>
        </w:rPr>
        <w:t>to any third parties</w:t>
      </w:r>
      <w:r>
        <w:rPr>
          <w:rFonts w:ascii="Cambria" w:eastAsia="Cambria" w:hAnsi="Cambria"/>
        </w:rPr>
        <w:t>. You will be respon</w:t>
      </w:r>
      <w:r>
        <w:rPr>
          <w:rFonts w:ascii="Cambria" w:eastAsia="Cambria" w:hAnsi="Cambria"/>
        </w:rPr>
        <w:t>sible for the 20% co-insurance on your PIP insurance at the time of service, unless you</w:t>
      </w:r>
      <w:r>
        <w:rPr>
          <w:rFonts w:ascii="Cambria" w:eastAsia="Cambria" w:hAnsi="Cambria"/>
          <w:b/>
        </w:rPr>
        <w:t xml:space="preserve"> </w:t>
      </w:r>
      <w:r>
        <w:rPr>
          <w:rFonts w:ascii="Cambria" w:eastAsia="Cambria" w:hAnsi="Cambria"/>
        </w:rPr>
        <w:t>provide us with health insurance, which will be filed as a secondary payer.</w:t>
      </w:r>
    </w:p>
    <w:p w:rsidR="00000000" w:rsidRDefault="007447B5">
      <w:pPr>
        <w:spacing w:line="258" w:lineRule="exact"/>
        <w:rPr>
          <w:rFonts w:ascii="Times New Roman" w:eastAsia="Times New Roman" w:hAnsi="Times New Roman"/>
        </w:rPr>
      </w:pPr>
    </w:p>
    <w:p w:rsidR="00000000" w:rsidRDefault="007447B5">
      <w:pPr>
        <w:spacing w:line="0" w:lineRule="atLeast"/>
        <w:rPr>
          <w:rFonts w:ascii="Cambria" w:eastAsia="Cambria" w:hAnsi="Cambria"/>
          <w:b/>
        </w:rPr>
      </w:pPr>
      <w:r>
        <w:rPr>
          <w:rFonts w:ascii="Cambria" w:eastAsia="Cambria" w:hAnsi="Cambria"/>
          <w:b/>
        </w:rPr>
        <w:t>Personal Information:</w:t>
      </w:r>
    </w:p>
    <w:p w:rsidR="00000000" w:rsidRDefault="007447B5">
      <w:pPr>
        <w:spacing w:line="22" w:lineRule="exact"/>
        <w:rPr>
          <w:rFonts w:ascii="Times New Roman" w:eastAsia="Times New Roman" w:hAnsi="Times New Roman"/>
        </w:rPr>
      </w:pPr>
    </w:p>
    <w:p w:rsidR="00000000" w:rsidRDefault="007447B5">
      <w:pPr>
        <w:spacing w:line="247" w:lineRule="auto"/>
        <w:ind w:right="60" w:hanging="9"/>
        <w:rPr>
          <w:rFonts w:ascii="Cambria" w:eastAsia="Cambria" w:hAnsi="Cambria"/>
        </w:rPr>
      </w:pPr>
      <w:r>
        <w:rPr>
          <w:rFonts w:ascii="Cambria" w:eastAsia="Cambria" w:hAnsi="Cambria"/>
        </w:rPr>
        <w:t>It is imperative that our office be provided with current informatio</w:t>
      </w:r>
      <w:r>
        <w:rPr>
          <w:rFonts w:ascii="Cambria" w:eastAsia="Cambria" w:hAnsi="Cambria"/>
        </w:rPr>
        <w:t>n on you. We must be able to contact you. Please keep us updated of new addresses, phone numbers, place of business and insurance information. We will require you to fill out an updated patient information sheet on an annual basis or anytime there are chan</w:t>
      </w:r>
      <w:r>
        <w:rPr>
          <w:rFonts w:ascii="Cambria" w:eastAsia="Cambria" w:hAnsi="Cambria"/>
        </w:rPr>
        <w:t>ges to your personal information.</w:t>
      </w:r>
    </w:p>
    <w:p w:rsidR="00000000" w:rsidRDefault="007447B5">
      <w:pPr>
        <w:spacing w:line="261" w:lineRule="exact"/>
        <w:rPr>
          <w:rFonts w:ascii="Times New Roman" w:eastAsia="Times New Roman" w:hAnsi="Times New Roman"/>
        </w:rPr>
      </w:pPr>
    </w:p>
    <w:p w:rsidR="00000000" w:rsidRDefault="007447B5">
      <w:pPr>
        <w:spacing w:line="0" w:lineRule="atLeast"/>
        <w:rPr>
          <w:rFonts w:ascii="Cambria" w:eastAsia="Cambria" w:hAnsi="Cambria"/>
          <w:b/>
        </w:rPr>
      </w:pPr>
      <w:r>
        <w:rPr>
          <w:rFonts w:ascii="Cambria" w:eastAsia="Cambria" w:hAnsi="Cambria"/>
          <w:b/>
        </w:rPr>
        <w:t>Disability, Driving &amp; Other Forms:</w:t>
      </w:r>
    </w:p>
    <w:p w:rsidR="00000000" w:rsidRDefault="007447B5">
      <w:pPr>
        <w:spacing w:line="18" w:lineRule="exact"/>
        <w:rPr>
          <w:rFonts w:ascii="Times New Roman" w:eastAsia="Times New Roman" w:hAnsi="Times New Roman"/>
        </w:rPr>
      </w:pPr>
    </w:p>
    <w:p w:rsidR="00000000" w:rsidRDefault="007447B5">
      <w:pPr>
        <w:spacing w:line="0" w:lineRule="atLeast"/>
        <w:rPr>
          <w:rFonts w:ascii="Cambria" w:eastAsia="Cambria" w:hAnsi="Cambria"/>
        </w:rPr>
      </w:pPr>
      <w:r>
        <w:rPr>
          <w:rFonts w:ascii="Cambria" w:eastAsia="Cambria" w:hAnsi="Cambria"/>
        </w:rPr>
        <w:t xml:space="preserve">There is a </w:t>
      </w:r>
      <w:r>
        <w:rPr>
          <w:rFonts w:ascii="Cambria" w:eastAsia="Cambria" w:hAnsi="Cambria"/>
          <w:b/>
        </w:rPr>
        <w:t>pre-payment fee of $15</w:t>
      </w:r>
      <w:r>
        <w:rPr>
          <w:rFonts w:ascii="Cambria" w:eastAsia="Cambria" w:hAnsi="Cambria"/>
        </w:rPr>
        <w:t xml:space="preserve"> for completion of each of these forms. Please allow 5</w:t>
      </w:r>
      <w:r>
        <w:rPr>
          <w:rFonts w:ascii="Cambria" w:eastAsia="Cambria" w:hAnsi="Cambria"/>
        </w:rPr>
        <w:t>–</w:t>
      </w:r>
      <w:r>
        <w:rPr>
          <w:rFonts w:ascii="Cambria" w:eastAsia="Cambria" w:hAnsi="Cambria"/>
        </w:rPr>
        <w:t>7 days processing for each form.</w:t>
      </w:r>
    </w:p>
    <w:p w:rsidR="00000000" w:rsidRDefault="007447B5">
      <w:pPr>
        <w:spacing w:line="267" w:lineRule="exact"/>
        <w:rPr>
          <w:rFonts w:ascii="Times New Roman" w:eastAsia="Times New Roman" w:hAnsi="Times New Roman"/>
        </w:rPr>
      </w:pPr>
    </w:p>
    <w:p w:rsidR="00000000" w:rsidRDefault="007447B5">
      <w:pPr>
        <w:spacing w:line="0" w:lineRule="atLeast"/>
        <w:rPr>
          <w:rFonts w:ascii="Cambria" w:eastAsia="Cambria" w:hAnsi="Cambria"/>
          <w:b/>
        </w:rPr>
      </w:pPr>
      <w:r>
        <w:rPr>
          <w:rFonts w:ascii="Cambria" w:eastAsia="Cambria" w:hAnsi="Cambria"/>
          <w:b/>
        </w:rPr>
        <w:t>Medical Records &amp; Requests:</w:t>
      </w:r>
    </w:p>
    <w:p w:rsidR="00000000" w:rsidRDefault="007447B5">
      <w:pPr>
        <w:spacing w:line="19" w:lineRule="exact"/>
        <w:rPr>
          <w:rFonts w:ascii="Times New Roman" w:eastAsia="Times New Roman" w:hAnsi="Times New Roman"/>
        </w:rPr>
      </w:pPr>
    </w:p>
    <w:p w:rsidR="00000000" w:rsidRDefault="007447B5">
      <w:pPr>
        <w:spacing w:line="249" w:lineRule="auto"/>
        <w:ind w:hanging="9"/>
        <w:rPr>
          <w:rFonts w:ascii="Cambria" w:eastAsia="Cambria" w:hAnsi="Cambria"/>
        </w:rPr>
      </w:pPr>
      <w:r>
        <w:rPr>
          <w:rFonts w:ascii="Cambria" w:eastAsia="Cambria" w:hAnsi="Cambria"/>
        </w:rPr>
        <w:t>Our staff will not divulge any inf</w:t>
      </w:r>
      <w:r>
        <w:rPr>
          <w:rFonts w:ascii="Cambria" w:eastAsia="Cambria" w:hAnsi="Cambria"/>
        </w:rPr>
        <w:t>ormation regarding your condition to family members, friends or employer without written permission. All medical record requests require a signed written release of information present in the patient chart. If a release is not signed the patient will be re</w:t>
      </w:r>
      <w:r>
        <w:rPr>
          <w:rFonts w:ascii="Cambria" w:eastAsia="Cambria" w:hAnsi="Cambria"/>
        </w:rPr>
        <w:t xml:space="preserve">quired to sign a release before processing begins. A copy of our release can be mailed or faxed. All requests will be processed within 15 business days. A processing fee of $1.00 for the first page and $.50 per page thereafter, plus any applicable postage </w:t>
      </w:r>
      <w:r>
        <w:rPr>
          <w:rFonts w:ascii="Cambria" w:eastAsia="Cambria" w:hAnsi="Cambria"/>
        </w:rPr>
        <w:t>will apply (pursuant to Florida Statute, Chapter 395). Payment is due prior to the release of records.</w:t>
      </w:r>
    </w:p>
    <w:p w:rsidR="00000000" w:rsidRDefault="007447B5">
      <w:pPr>
        <w:spacing w:line="249" w:lineRule="auto"/>
        <w:ind w:hanging="9"/>
        <w:rPr>
          <w:rFonts w:ascii="Cambria" w:eastAsia="Cambria" w:hAnsi="Cambria"/>
        </w:rPr>
        <w:sectPr w:rsidR="00000000">
          <w:pgSz w:w="12240" w:h="15840"/>
          <w:pgMar w:top="329" w:right="440" w:bottom="1440" w:left="420" w:header="0" w:footer="0" w:gutter="0"/>
          <w:cols w:space="0" w:equalWidth="0">
            <w:col w:w="11380"/>
          </w:cols>
          <w:docGrid w:linePitch="360"/>
        </w:sectPr>
      </w:pPr>
    </w:p>
    <w:p w:rsidR="00000000" w:rsidRDefault="007447B5">
      <w:pPr>
        <w:spacing w:line="0" w:lineRule="atLeast"/>
        <w:ind w:left="2620"/>
        <w:rPr>
          <w:rFonts w:ascii="Cambria" w:eastAsia="Cambria" w:hAnsi="Cambria"/>
          <w:sz w:val="24"/>
        </w:rPr>
      </w:pPr>
      <w:bookmarkStart w:id="2" w:name="page3"/>
      <w:bookmarkEnd w:id="2"/>
      <w:r>
        <w:rPr>
          <w:rFonts w:ascii="Cambria" w:eastAsia="Cambria" w:hAnsi="Cambria"/>
          <w:sz w:val="24"/>
        </w:rPr>
        <w:lastRenderedPageBreak/>
        <w:t>Premier Neurology and Wellness Center</w:t>
      </w:r>
    </w:p>
    <w:p w:rsidR="00000000" w:rsidRDefault="007447B5">
      <w:pPr>
        <w:spacing w:line="21" w:lineRule="exact"/>
        <w:rPr>
          <w:rFonts w:ascii="Times New Roman" w:eastAsia="Times New Roman" w:hAnsi="Times New Roman"/>
        </w:rPr>
      </w:pPr>
    </w:p>
    <w:p w:rsidR="00000000" w:rsidRDefault="007447B5">
      <w:pPr>
        <w:spacing w:line="0" w:lineRule="atLeast"/>
        <w:ind w:left="3080"/>
        <w:rPr>
          <w:rFonts w:ascii="Cambria" w:eastAsia="Cambria" w:hAnsi="Cambria"/>
          <w:sz w:val="24"/>
        </w:rPr>
      </w:pPr>
      <w:r>
        <w:rPr>
          <w:rFonts w:ascii="Cambria" w:eastAsia="Cambria" w:hAnsi="Cambria"/>
          <w:sz w:val="24"/>
        </w:rPr>
        <w:t>1050 SE Monterey Rd. STE. 302</w:t>
      </w:r>
    </w:p>
    <w:p w:rsidR="00000000" w:rsidRDefault="007447B5">
      <w:pPr>
        <w:spacing w:line="23" w:lineRule="exact"/>
        <w:rPr>
          <w:rFonts w:ascii="Times New Roman" w:eastAsia="Times New Roman" w:hAnsi="Times New Roman"/>
        </w:rPr>
      </w:pPr>
    </w:p>
    <w:p w:rsidR="00000000" w:rsidRDefault="007447B5">
      <w:pPr>
        <w:spacing w:line="0" w:lineRule="atLeast"/>
        <w:ind w:left="3840"/>
        <w:rPr>
          <w:rFonts w:ascii="Cambria" w:eastAsia="Cambria" w:hAnsi="Cambria"/>
          <w:sz w:val="24"/>
        </w:rPr>
      </w:pPr>
      <w:r>
        <w:rPr>
          <w:rFonts w:ascii="Cambria" w:eastAsia="Cambria" w:hAnsi="Cambria"/>
          <w:sz w:val="24"/>
        </w:rPr>
        <w:t>Stuart, FL 34994</w:t>
      </w:r>
    </w:p>
    <w:p w:rsidR="00000000" w:rsidRDefault="007447B5">
      <w:pPr>
        <w:spacing w:line="284" w:lineRule="exact"/>
        <w:rPr>
          <w:rFonts w:ascii="Times New Roman" w:eastAsia="Times New Roman" w:hAnsi="Times New Roman"/>
        </w:rPr>
      </w:pPr>
    </w:p>
    <w:p w:rsidR="00000000" w:rsidRDefault="007447B5">
      <w:pPr>
        <w:spacing w:line="0" w:lineRule="atLeast"/>
        <w:ind w:left="1040"/>
        <w:rPr>
          <w:rFonts w:ascii="Cambria" w:eastAsia="Cambria" w:hAnsi="Cambria"/>
          <w:b/>
          <w:sz w:val="28"/>
        </w:rPr>
      </w:pPr>
      <w:r>
        <w:rPr>
          <w:rFonts w:ascii="Cambria" w:eastAsia="Cambria" w:hAnsi="Cambria"/>
          <w:b/>
          <w:sz w:val="28"/>
        </w:rPr>
        <w:t>Acknowledgment of Receipt of Financial &amp; Office Policies</w:t>
      </w:r>
    </w:p>
    <w:p w:rsidR="00000000" w:rsidRDefault="007447B5">
      <w:pPr>
        <w:spacing w:line="200" w:lineRule="exact"/>
        <w:rPr>
          <w:rFonts w:ascii="Times New Roman" w:eastAsia="Times New Roman" w:hAnsi="Times New Roman"/>
        </w:rPr>
      </w:pPr>
    </w:p>
    <w:p w:rsidR="00000000" w:rsidRDefault="007447B5">
      <w:pPr>
        <w:spacing w:line="355" w:lineRule="exact"/>
        <w:rPr>
          <w:rFonts w:ascii="Times New Roman" w:eastAsia="Times New Roman" w:hAnsi="Times New Roman"/>
        </w:rPr>
      </w:pPr>
    </w:p>
    <w:p w:rsidR="00000000" w:rsidRDefault="007447B5">
      <w:pPr>
        <w:spacing w:line="250" w:lineRule="auto"/>
        <w:ind w:right="720" w:firstLine="962"/>
        <w:rPr>
          <w:rFonts w:ascii="Cambria" w:eastAsia="Cambria" w:hAnsi="Cambria"/>
          <w:sz w:val="24"/>
        </w:rPr>
      </w:pPr>
      <w:r>
        <w:rPr>
          <w:rFonts w:ascii="Cambria" w:eastAsia="Cambria" w:hAnsi="Cambria"/>
          <w:sz w:val="24"/>
        </w:rPr>
        <w:t>I hav</w:t>
      </w:r>
      <w:r>
        <w:rPr>
          <w:rFonts w:ascii="Cambria" w:eastAsia="Cambria" w:hAnsi="Cambria"/>
          <w:sz w:val="24"/>
        </w:rPr>
        <w:t>e read and understand that Premier Neurology and Wellness Center requires a cancellation notice at least 24 hours in advance when I am unable to keep an appointment. If a cancellation notice 24 hours prior to my appointment time is not provided or I NO SHO</w:t>
      </w:r>
      <w:r>
        <w:rPr>
          <w:rFonts w:ascii="Cambria" w:eastAsia="Cambria" w:hAnsi="Cambria"/>
          <w:sz w:val="24"/>
        </w:rPr>
        <w:t>W, I am aware there is a fee of $50 per occurrence. I also am aware if I incur this fee, it must be paid in full prior to my next appointment.</w:t>
      </w:r>
    </w:p>
    <w:p w:rsidR="00000000" w:rsidRDefault="007447B5">
      <w:pPr>
        <w:spacing w:line="258" w:lineRule="exact"/>
        <w:rPr>
          <w:rFonts w:ascii="Times New Roman" w:eastAsia="Times New Roman" w:hAnsi="Times New Roman"/>
        </w:rPr>
      </w:pPr>
    </w:p>
    <w:p w:rsidR="00000000" w:rsidRDefault="007447B5">
      <w:pPr>
        <w:spacing w:line="249" w:lineRule="auto"/>
        <w:ind w:right="780" w:hanging="9"/>
        <w:jc w:val="both"/>
        <w:rPr>
          <w:rFonts w:ascii="Cambria" w:eastAsia="Cambria" w:hAnsi="Cambria"/>
          <w:sz w:val="24"/>
        </w:rPr>
      </w:pPr>
      <w:r>
        <w:rPr>
          <w:rFonts w:ascii="Cambria" w:eastAsia="Cambria" w:hAnsi="Cambria"/>
          <w:sz w:val="24"/>
        </w:rPr>
        <w:t>New patients who do not show for their first appointment may not be rescheduled. Multiple cancellations or misse</w:t>
      </w:r>
      <w:r>
        <w:rPr>
          <w:rFonts w:ascii="Cambria" w:eastAsia="Cambria" w:hAnsi="Cambria"/>
          <w:sz w:val="24"/>
        </w:rPr>
        <w:t>d appointments in any 12 month period will result in dismissal from the practice.</w:t>
      </w:r>
    </w:p>
    <w:p w:rsidR="00000000" w:rsidRDefault="007447B5">
      <w:pPr>
        <w:spacing w:line="200" w:lineRule="exact"/>
        <w:rPr>
          <w:rFonts w:ascii="Times New Roman" w:eastAsia="Times New Roman" w:hAnsi="Times New Roman"/>
        </w:rPr>
      </w:pPr>
    </w:p>
    <w:p w:rsidR="00000000" w:rsidRDefault="007447B5">
      <w:pPr>
        <w:spacing w:line="200" w:lineRule="exact"/>
        <w:rPr>
          <w:rFonts w:ascii="Times New Roman" w:eastAsia="Times New Roman" w:hAnsi="Times New Roman"/>
        </w:rPr>
      </w:pPr>
    </w:p>
    <w:p w:rsidR="00000000" w:rsidRDefault="007447B5">
      <w:pPr>
        <w:spacing w:line="200" w:lineRule="exact"/>
        <w:rPr>
          <w:rFonts w:ascii="Times New Roman" w:eastAsia="Times New Roman" w:hAnsi="Times New Roman"/>
        </w:rPr>
      </w:pPr>
    </w:p>
    <w:p w:rsidR="00000000" w:rsidRDefault="007447B5">
      <w:pPr>
        <w:spacing w:line="200" w:lineRule="exact"/>
        <w:rPr>
          <w:rFonts w:ascii="Times New Roman" w:eastAsia="Times New Roman" w:hAnsi="Times New Roman"/>
        </w:rPr>
      </w:pPr>
    </w:p>
    <w:p w:rsidR="00000000" w:rsidRDefault="007447B5">
      <w:pPr>
        <w:spacing w:line="214" w:lineRule="exact"/>
        <w:rPr>
          <w:rFonts w:ascii="Times New Roman" w:eastAsia="Times New Roman" w:hAnsi="Times New Roman"/>
        </w:rPr>
      </w:pPr>
    </w:p>
    <w:p w:rsidR="00000000" w:rsidRDefault="007447B5">
      <w:pPr>
        <w:spacing w:line="258" w:lineRule="auto"/>
        <w:ind w:left="2460" w:hanging="3238"/>
        <w:rPr>
          <w:rFonts w:ascii="Cambria" w:eastAsia="Cambria" w:hAnsi="Cambria"/>
          <w:sz w:val="24"/>
        </w:rPr>
      </w:pPr>
      <w:r>
        <w:rPr>
          <w:rFonts w:ascii="Cambria" w:eastAsia="Cambria" w:hAnsi="Cambria"/>
          <w:sz w:val="24"/>
        </w:rPr>
        <w:t>By signing below, I acknowledge I have received this notice and understand the financial and office policies for Premier Neurology and Wellness Center</w:t>
      </w:r>
    </w:p>
    <w:p w:rsidR="00000000" w:rsidRDefault="007447B5">
      <w:pPr>
        <w:spacing w:line="200" w:lineRule="exact"/>
        <w:rPr>
          <w:rFonts w:ascii="Times New Roman" w:eastAsia="Times New Roman" w:hAnsi="Times New Roman"/>
        </w:rPr>
      </w:pPr>
    </w:p>
    <w:p w:rsidR="00000000" w:rsidRDefault="007447B5">
      <w:pPr>
        <w:spacing w:line="200" w:lineRule="exact"/>
        <w:rPr>
          <w:rFonts w:ascii="Times New Roman" w:eastAsia="Times New Roman" w:hAnsi="Times New Roman"/>
        </w:rPr>
      </w:pPr>
    </w:p>
    <w:p w:rsidR="00000000" w:rsidRDefault="007447B5">
      <w:pPr>
        <w:spacing w:line="350" w:lineRule="exact"/>
        <w:rPr>
          <w:rFonts w:ascii="Times New Roman" w:eastAsia="Times New Roman" w:hAnsi="Times New Roman"/>
        </w:rPr>
      </w:pPr>
    </w:p>
    <w:p w:rsidR="00000000" w:rsidRDefault="007447B5">
      <w:pPr>
        <w:tabs>
          <w:tab w:val="left" w:pos="5020"/>
        </w:tabs>
        <w:spacing w:line="0" w:lineRule="atLeast"/>
        <w:rPr>
          <w:rFonts w:ascii="Cambria" w:eastAsia="Cambria" w:hAnsi="Cambria"/>
        </w:rPr>
      </w:pPr>
      <w:r>
        <w:rPr>
          <w:rFonts w:ascii="Cambria" w:eastAsia="Cambria" w:hAnsi="Cambria"/>
        </w:rPr>
        <w:t>_______________</w:t>
      </w:r>
      <w:r>
        <w:rPr>
          <w:rFonts w:ascii="Cambria" w:eastAsia="Cambria" w:hAnsi="Cambria"/>
        </w:rPr>
        <w:t>____________________________________________</w:t>
      </w:r>
      <w:r>
        <w:rPr>
          <w:rFonts w:ascii="Times New Roman" w:eastAsia="Times New Roman" w:hAnsi="Times New Roman"/>
        </w:rPr>
        <w:tab/>
      </w:r>
      <w:r>
        <w:rPr>
          <w:rFonts w:ascii="Cambria" w:eastAsia="Cambria" w:hAnsi="Cambria"/>
        </w:rPr>
        <w:t>_______________________________________________</w:t>
      </w:r>
    </w:p>
    <w:p w:rsidR="00000000" w:rsidRDefault="007447B5">
      <w:pPr>
        <w:spacing w:line="48" w:lineRule="exact"/>
        <w:rPr>
          <w:rFonts w:ascii="Times New Roman" w:eastAsia="Times New Roman" w:hAnsi="Times New Roman"/>
        </w:rPr>
      </w:pPr>
    </w:p>
    <w:p w:rsidR="00000000" w:rsidRDefault="007447B5">
      <w:pPr>
        <w:tabs>
          <w:tab w:val="left" w:pos="5020"/>
        </w:tabs>
        <w:spacing w:line="0" w:lineRule="atLeast"/>
        <w:rPr>
          <w:rFonts w:ascii="Cambria" w:eastAsia="Cambria" w:hAnsi="Cambria"/>
          <w:sz w:val="24"/>
        </w:rPr>
      </w:pPr>
      <w:r>
        <w:rPr>
          <w:rFonts w:ascii="Cambria" w:eastAsia="Cambria" w:hAnsi="Cambria"/>
          <w:sz w:val="24"/>
        </w:rPr>
        <w:t>Patient Name (or Legal Representative)</w:t>
      </w:r>
      <w:r>
        <w:rPr>
          <w:rFonts w:ascii="Times New Roman" w:eastAsia="Times New Roman" w:hAnsi="Times New Roman"/>
        </w:rPr>
        <w:tab/>
      </w:r>
      <w:r>
        <w:rPr>
          <w:rFonts w:ascii="Cambria" w:eastAsia="Cambria" w:hAnsi="Cambria"/>
          <w:sz w:val="24"/>
        </w:rPr>
        <w:t>Relationship to Patient</w:t>
      </w:r>
    </w:p>
    <w:p w:rsidR="00000000" w:rsidRDefault="007447B5">
      <w:pPr>
        <w:spacing w:line="264" w:lineRule="exact"/>
        <w:rPr>
          <w:rFonts w:ascii="Times New Roman" w:eastAsia="Times New Roman" w:hAnsi="Times New Roman"/>
        </w:rPr>
      </w:pPr>
    </w:p>
    <w:p w:rsidR="00000000" w:rsidRDefault="007447B5">
      <w:pPr>
        <w:tabs>
          <w:tab w:val="left" w:pos="5020"/>
        </w:tabs>
        <w:spacing w:line="0" w:lineRule="atLeast"/>
        <w:rPr>
          <w:rFonts w:ascii="Cambria" w:eastAsia="Cambria" w:hAnsi="Cambria"/>
          <w:sz w:val="24"/>
        </w:rPr>
      </w:pPr>
      <w:r>
        <w:rPr>
          <w:rFonts w:ascii="Cambria" w:eastAsia="Cambria" w:hAnsi="Cambria"/>
          <w:sz w:val="24"/>
        </w:rPr>
        <w:t>_________________________________________________</w:t>
      </w:r>
      <w:r>
        <w:rPr>
          <w:rFonts w:ascii="Times New Roman" w:eastAsia="Times New Roman" w:hAnsi="Times New Roman"/>
        </w:rPr>
        <w:tab/>
      </w:r>
      <w:r>
        <w:rPr>
          <w:rFonts w:ascii="Cambria" w:eastAsia="Cambria" w:hAnsi="Cambria"/>
          <w:sz w:val="24"/>
        </w:rPr>
        <w:t>_______________________________________</w:t>
      </w:r>
    </w:p>
    <w:p w:rsidR="00000000" w:rsidRDefault="007447B5">
      <w:pPr>
        <w:spacing w:line="11" w:lineRule="exact"/>
        <w:rPr>
          <w:rFonts w:ascii="Times New Roman" w:eastAsia="Times New Roman" w:hAnsi="Times New Roman"/>
        </w:rPr>
      </w:pPr>
    </w:p>
    <w:p w:rsidR="007447B5" w:rsidRDefault="007447B5">
      <w:pPr>
        <w:tabs>
          <w:tab w:val="left" w:pos="5020"/>
        </w:tabs>
        <w:spacing w:line="0" w:lineRule="atLeast"/>
        <w:rPr>
          <w:rFonts w:ascii="Cambria" w:eastAsia="Cambria" w:hAnsi="Cambria"/>
          <w:sz w:val="24"/>
        </w:rPr>
      </w:pPr>
      <w:r>
        <w:rPr>
          <w:rFonts w:ascii="Cambria" w:eastAsia="Cambria" w:hAnsi="Cambria"/>
          <w:sz w:val="24"/>
        </w:rPr>
        <w:t>Patient</w:t>
      </w:r>
      <w:r>
        <w:rPr>
          <w:rFonts w:ascii="Cambria" w:eastAsia="Cambria" w:hAnsi="Cambria"/>
          <w:sz w:val="24"/>
        </w:rPr>
        <w:t xml:space="preserve"> Signature (or Legal Representative)</w:t>
      </w:r>
      <w:r>
        <w:rPr>
          <w:rFonts w:ascii="Times New Roman" w:eastAsia="Times New Roman" w:hAnsi="Times New Roman"/>
        </w:rPr>
        <w:tab/>
      </w:r>
      <w:r>
        <w:rPr>
          <w:rFonts w:ascii="Cambria" w:eastAsia="Cambria" w:hAnsi="Cambria"/>
          <w:sz w:val="24"/>
        </w:rPr>
        <w:t>Date</w:t>
      </w:r>
    </w:p>
    <w:sectPr w:rsidR="007447B5">
      <w:pgSz w:w="12240" w:h="15840"/>
      <w:pgMar w:top="632" w:right="520" w:bottom="1440" w:left="1580" w:header="0" w:footer="0" w:gutter="0"/>
      <w:cols w:space="0" w:equalWidth="0">
        <w:col w:w="101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0B8E"/>
    <w:rsid w:val="00620B8E"/>
    <w:rsid w:val="00744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Obaid</dc:creator>
  <cp:lastModifiedBy>Obaid</cp:lastModifiedBy>
  <cp:revision>2</cp:revision>
  <dcterms:created xsi:type="dcterms:W3CDTF">2019-11-21T21:08:00Z</dcterms:created>
  <dcterms:modified xsi:type="dcterms:W3CDTF">2019-11-21T21:08:00Z</dcterms:modified>
</cp:coreProperties>
</file>